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84C1" w14:textId="77777777"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14:paraId="7A6CCDE1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3B2334FD" w14:textId="77777777" w:rsidR="00114E67" w:rsidRPr="003E6B78" w:rsidRDefault="00817FD0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X-Line Drop-In </w:t>
      </w:r>
      <w:r w:rsidR="00543624">
        <w:rPr>
          <w:rFonts w:ascii="Arial Narrow" w:hAnsi="Arial Narrow"/>
          <w:b/>
          <w:sz w:val="26"/>
          <w:szCs w:val="26"/>
          <w:lang w:val="de-DE"/>
        </w:rPr>
        <w:t>Induktionsherd</w:t>
      </w:r>
      <w:r w:rsidR="00F231B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DF522A">
        <w:rPr>
          <w:rFonts w:ascii="Arial Narrow" w:hAnsi="Arial Narrow"/>
          <w:b/>
          <w:sz w:val="26"/>
          <w:szCs w:val="26"/>
          <w:lang w:val="de-DE"/>
        </w:rPr>
        <w:t>F</w:t>
      </w:r>
      <w:r w:rsidR="00D660CF">
        <w:rPr>
          <w:rFonts w:ascii="Arial Narrow" w:hAnsi="Arial Narrow"/>
          <w:b/>
          <w:sz w:val="26"/>
          <w:szCs w:val="26"/>
          <w:lang w:val="de-DE"/>
        </w:rPr>
        <w:t>1</w:t>
      </w:r>
      <w:r>
        <w:rPr>
          <w:rFonts w:ascii="Arial Narrow" w:hAnsi="Arial Narrow"/>
          <w:b/>
          <w:sz w:val="26"/>
          <w:szCs w:val="26"/>
          <w:lang w:val="de-DE"/>
        </w:rPr>
        <w:t xml:space="preserve"> als </w:t>
      </w:r>
      <w:r w:rsidR="00DF522A">
        <w:rPr>
          <w:rFonts w:ascii="Arial Narrow" w:hAnsi="Arial Narrow"/>
          <w:b/>
          <w:sz w:val="26"/>
          <w:szCs w:val="26"/>
          <w:lang w:val="de-DE"/>
        </w:rPr>
        <w:t xml:space="preserve">flächenbündiges </w:t>
      </w:r>
      <w:r>
        <w:rPr>
          <w:rFonts w:ascii="Arial Narrow" w:hAnsi="Arial Narrow"/>
          <w:b/>
          <w:sz w:val="26"/>
          <w:szCs w:val="26"/>
          <w:lang w:val="de-DE"/>
        </w:rPr>
        <w:t>Einbaumodul</w:t>
      </w:r>
      <w:r w:rsidR="001E4D63">
        <w:rPr>
          <w:rFonts w:ascii="Arial Narrow" w:hAnsi="Arial Narrow"/>
          <w:sz w:val="22"/>
          <w:lang w:val="de-DE"/>
        </w:rPr>
        <w:t xml:space="preserve"> – </w:t>
      </w:r>
      <w:r>
        <w:rPr>
          <w:rFonts w:ascii="Arial Narrow" w:hAnsi="Arial Narrow"/>
          <w:sz w:val="22"/>
          <w:lang w:val="de-DE"/>
        </w:rPr>
        <w:t>inklusive Frontblende</w:t>
      </w:r>
    </w:p>
    <w:p w14:paraId="50B49850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4455734F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B441D10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3F1BCD26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99F895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E23470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42026B07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71D0CA2D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71E909FE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143159F9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1D356CFA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151E1DF5" w14:textId="77777777" w:rsidTr="00FF1ADE">
        <w:tc>
          <w:tcPr>
            <w:tcW w:w="675" w:type="dxa"/>
          </w:tcPr>
          <w:p w14:paraId="25A26D0B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633DF7A4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5B5234B4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7BBCCD55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275221F1" w14:textId="77777777" w:rsidTr="00DD6EFA">
        <w:trPr>
          <w:trHeight w:val="397"/>
        </w:trPr>
        <w:tc>
          <w:tcPr>
            <w:tcW w:w="675" w:type="dxa"/>
          </w:tcPr>
          <w:p w14:paraId="3F6FFF05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6973370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9D3A9D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7DE543A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2EBC1851" w14:textId="77777777" w:rsidTr="00DD6EFA">
        <w:trPr>
          <w:trHeight w:val="397"/>
        </w:trPr>
        <w:tc>
          <w:tcPr>
            <w:tcW w:w="675" w:type="dxa"/>
          </w:tcPr>
          <w:p w14:paraId="14ECF18C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0FB36EA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20768B8C" w14:textId="77777777" w:rsidR="006F5FBF" w:rsidRPr="003C2E90" w:rsidRDefault="00543624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Induktionsherd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ED439D8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5BF2C2F4" w14:textId="77777777" w:rsidTr="00DD6EFA">
        <w:trPr>
          <w:trHeight w:val="397"/>
        </w:trPr>
        <w:tc>
          <w:tcPr>
            <w:tcW w:w="675" w:type="dxa"/>
          </w:tcPr>
          <w:p w14:paraId="00FDB738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06A8004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2552" w:type="dxa"/>
          </w:tcPr>
          <w:p w14:paraId="30BDD46D" w14:textId="77777777" w:rsidR="00DD6EFA" w:rsidRPr="003C2E90" w:rsidRDefault="00543624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D660CF">
              <w:rPr>
                <w:rFonts w:ascii="Arial Narrow" w:hAnsi="Arial Narrow"/>
                <w:sz w:val="22"/>
                <w:szCs w:val="22"/>
              </w:rPr>
              <w:t>,0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D8B16B3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29C455F3" w14:textId="77777777" w:rsidTr="00DD6EFA">
        <w:trPr>
          <w:trHeight w:val="397"/>
        </w:trPr>
        <w:tc>
          <w:tcPr>
            <w:tcW w:w="675" w:type="dxa"/>
          </w:tcPr>
          <w:p w14:paraId="0B2DFEDC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E96E6D4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Spannung </w:t>
            </w:r>
          </w:p>
        </w:tc>
        <w:tc>
          <w:tcPr>
            <w:tcW w:w="2552" w:type="dxa"/>
          </w:tcPr>
          <w:p w14:paraId="7E2259F5" w14:textId="77777777" w:rsidR="00DD6EFA" w:rsidRPr="003C2E90" w:rsidRDefault="00D660CF" w:rsidP="006C550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</w:t>
            </w:r>
            <w:r w:rsidR="00934C60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50/60 Hz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6E21174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3B660E6" w14:textId="77777777" w:rsidTr="00DD6EFA">
        <w:trPr>
          <w:trHeight w:val="397"/>
        </w:trPr>
        <w:tc>
          <w:tcPr>
            <w:tcW w:w="675" w:type="dxa"/>
          </w:tcPr>
          <w:p w14:paraId="6C2217B4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2F438B8" w14:textId="77777777" w:rsidR="00DD6EFA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Absicherung</w:t>
            </w:r>
          </w:p>
        </w:tc>
        <w:tc>
          <w:tcPr>
            <w:tcW w:w="2552" w:type="dxa"/>
          </w:tcPr>
          <w:p w14:paraId="1E30CD14" w14:textId="77777777" w:rsidR="00DD6EFA" w:rsidRDefault="00543624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x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1481">
              <w:rPr>
                <w:rFonts w:ascii="Arial Narrow" w:hAnsi="Arial Narrow"/>
                <w:sz w:val="22"/>
                <w:szCs w:val="22"/>
              </w:rPr>
              <w:t>16</w:t>
            </w:r>
            <w:r w:rsidR="00F231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13830D6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145F0896" w14:textId="77777777" w:rsidTr="00DD6EFA">
        <w:trPr>
          <w:trHeight w:val="397"/>
        </w:trPr>
        <w:tc>
          <w:tcPr>
            <w:tcW w:w="675" w:type="dxa"/>
          </w:tcPr>
          <w:p w14:paraId="36B04B9F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451D42D" w14:textId="77777777" w:rsidR="005347AA" w:rsidRDefault="00D660C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Ceranfläche</w:t>
            </w:r>
          </w:p>
        </w:tc>
        <w:tc>
          <w:tcPr>
            <w:tcW w:w="2552" w:type="dxa"/>
          </w:tcPr>
          <w:p w14:paraId="72458BC6" w14:textId="77777777" w:rsidR="005347AA" w:rsidRDefault="00D660CF" w:rsidP="00D660C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350</w:t>
            </w:r>
            <w:r w:rsidR="00161686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>600</w:t>
            </w:r>
            <w:r w:rsidR="005347A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1102B6E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1576F976" w14:textId="77777777" w:rsidTr="00DD6EFA">
        <w:trPr>
          <w:trHeight w:val="397"/>
        </w:trPr>
        <w:tc>
          <w:tcPr>
            <w:tcW w:w="675" w:type="dxa"/>
          </w:tcPr>
          <w:p w14:paraId="1CD90C14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DB12DD6" w14:textId="77777777" w:rsidR="00C449ED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Heizzonen Ø</w:t>
            </w:r>
          </w:p>
        </w:tc>
        <w:tc>
          <w:tcPr>
            <w:tcW w:w="2552" w:type="dxa"/>
          </w:tcPr>
          <w:p w14:paraId="21384B07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543624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0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7A30EAF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4F7BE004" w14:textId="77777777" w:rsidTr="00DD6EFA">
        <w:trPr>
          <w:trHeight w:val="397"/>
        </w:trPr>
        <w:tc>
          <w:tcPr>
            <w:tcW w:w="675" w:type="dxa"/>
          </w:tcPr>
          <w:p w14:paraId="104CEBF4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2049913" w14:textId="77777777" w:rsidR="005347AA" w:rsidRDefault="005347AA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</w:t>
            </w:r>
            <w:r w:rsidR="00EC639F">
              <w:rPr>
                <w:rFonts w:ascii="Arial Narrow" w:hAnsi="Arial Narrow"/>
                <w:sz w:val="22"/>
                <w:szCs w:val="22"/>
              </w:rPr>
              <w:t>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357158E7" w14:textId="77777777" w:rsidR="005347AA" w:rsidRDefault="00D660CF" w:rsidP="00817FD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(je 3,5 kW)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86C5814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23646162" w14:textId="77777777" w:rsidTr="00DD6EFA">
        <w:trPr>
          <w:trHeight w:val="397"/>
        </w:trPr>
        <w:tc>
          <w:tcPr>
            <w:tcW w:w="675" w:type="dxa"/>
          </w:tcPr>
          <w:p w14:paraId="5E4DD0BE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A4DFA50" w14:textId="77777777" w:rsidR="00C449ED" w:rsidRDefault="00C449ED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Regelbereich</w:t>
            </w:r>
          </w:p>
        </w:tc>
        <w:tc>
          <w:tcPr>
            <w:tcW w:w="2552" w:type="dxa"/>
          </w:tcPr>
          <w:p w14:paraId="4C88C17A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1-</w:t>
            </w:r>
            <w:r w:rsidR="00543624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stufenlos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5734D2C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6BDAE021" w14:textId="77777777" w:rsidTr="00212915">
        <w:trPr>
          <w:trHeight w:val="397"/>
        </w:trPr>
        <w:tc>
          <w:tcPr>
            <w:tcW w:w="675" w:type="dxa"/>
          </w:tcPr>
          <w:p w14:paraId="5CF8C29E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E4F1551" w14:textId="77777777" w:rsidR="00DD6EFA" w:rsidRPr="003C2E90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14:paraId="4AF1B02C" w14:textId="77777777" w:rsidR="00DD6EFA" w:rsidRDefault="00DD6EFA" w:rsidP="001E4D63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5006978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2C87F150" w14:textId="77777777" w:rsidTr="00212915">
        <w:trPr>
          <w:trHeight w:val="397"/>
        </w:trPr>
        <w:tc>
          <w:tcPr>
            <w:tcW w:w="675" w:type="dxa"/>
          </w:tcPr>
          <w:p w14:paraId="46D55364" w14:textId="77777777" w:rsidR="00DD6EFA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0ECF17C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14:paraId="1CF8C078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DFC8BB2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559EB083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76414A63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1CFA2A0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60E74051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43E66A01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97D8F16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29B510C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3B81093C" w14:textId="77777777" w:rsidR="00161686" w:rsidRDefault="00687522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Einbaumodul zum flächenbündigen Einbau mit Frontblende zum Einbau in Herdanlagen für den gewerblichen Bereich. </w:t>
      </w:r>
      <w:r w:rsidR="00C449ED" w:rsidRPr="00C449ED">
        <w:rPr>
          <w:rFonts w:ascii="Arial Narrow" w:hAnsi="Arial Narrow"/>
          <w:sz w:val="22"/>
          <w:szCs w:val="22"/>
        </w:rPr>
        <w:t>Zum Kochen, Braten und Warmhalten</w:t>
      </w:r>
      <w:r w:rsidR="00F65E99">
        <w:rPr>
          <w:rFonts w:ascii="Arial Narrow" w:hAnsi="Arial Narrow"/>
          <w:sz w:val="22"/>
          <w:szCs w:val="22"/>
        </w:rPr>
        <w:t>,</w:t>
      </w:r>
      <w:r w:rsidR="00C449ED" w:rsidRPr="00C449ED">
        <w:rPr>
          <w:rFonts w:ascii="Arial Narrow" w:hAnsi="Arial Narrow"/>
          <w:sz w:val="22"/>
          <w:szCs w:val="22"/>
        </w:rPr>
        <w:t xml:space="preserve"> ideal im à la carte Geschäft und </w:t>
      </w:r>
      <w:r w:rsidR="00C449ED">
        <w:rPr>
          <w:rFonts w:ascii="Arial Narrow" w:hAnsi="Arial Narrow"/>
          <w:sz w:val="22"/>
          <w:szCs w:val="22"/>
        </w:rPr>
        <w:t xml:space="preserve">in </w:t>
      </w:r>
      <w:r w:rsidR="00C449ED" w:rsidRPr="00C449ED">
        <w:rPr>
          <w:rFonts w:ascii="Arial Narrow" w:hAnsi="Arial Narrow"/>
          <w:sz w:val="22"/>
          <w:szCs w:val="22"/>
        </w:rPr>
        <w:t>der Vorbereitung</w:t>
      </w:r>
      <w:r w:rsidR="00C449ED">
        <w:rPr>
          <w:rFonts w:ascii="Arial Narrow" w:hAnsi="Arial Narrow"/>
          <w:sz w:val="22"/>
          <w:szCs w:val="22"/>
        </w:rPr>
        <w:t xml:space="preserve">. </w:t>
      </w:r>
      <w:r w:rsidR="00543624" w:rsidRPr="00543624">
        <w:rPr>
          <w:rFonts w:ascii="Arial Narrow" w:hAnsi="Arial Narrow"/>
          <w:sz w:val="22"/>
          <w:szCs w:val="22"/>
        </w:rPr>
        <w:t>Flächenbündiges, nahtloses Glaskeramik-Kochfeld mit 2 getrennt regelbaren Heizzonen.</w:t>
      </w:r>
      <w:r w:rsidR="00543624">
        <w:rPr>
          <w:rFonts w:ascii="Arial Narrow" w:hAnsi="Arial Narrow"/>
          <w:sz w:val="22"/>
          <w:szCs w:val="22"/>
        </w:rPr>
        <w:t xml:space="preserve"> </w:t>
      </w:r>
      <w:r w:rsidR="00543624" w:rsidRPr="00543624">
        <w:rPr>
          <w:rFonts w:ascii="Arial Narrow" w:hAnsi="Arial Narrow"/>
          <w:sz w:val="22"/>
          <w:szCs w:val="22"/>
        </w:rPr>
        <w:t>Kurze Ankochzeiten, da keine Aufheizzeiten.</w:t>
      </w:r>
      <w:r w:rsidR="00543624">
        <w:rPr>
          <w:rFonts w:ascii="Arial Narrow" w:hAnsi="Arial Narrow"/>
          <w:sz w:val="22"/>
          <w:szCs w:val="22"/>
        </w:rPr>
        <w:t xml:space="preserve"> </w:t>
      </w:r>
      <w:r w:rsidR="00543624" w:rsidRPr="00543624">
        <w:rPr>
          <w:rFonts w:ascii="Arial Narrow" w:hAnsi="Arial Narrow"/>
          <w:sz w:val="22"/>
          <w:szCs w:val="22"/>
        </w:rPr>
        <w:t xml:space="preserve">Elektronische Topferkennung mit optischer Anzeige bei nicht geeignetem Kochgeschirr. </w:t>
      </w:r>
      <w:r w:rsidR="00C449ED" w:rsidRPr="00C449ED">
        <w:rPr>
          <w:rFonts w:ascii="Arial Narrow" w:hAnsi="Arial Narrow"/>
          <w:sz w:val="22"/>
          <w:szCs w:val="22"/>
        </w:rPr>
        <w:t>Große Knebel mit verständlichen Symbolen und Kontrollelementen erleichtern die Arbeit.</w:t>
      </w:r>
      <w:r w:rsidR="00C449ED">
        <w:rPr>
          <w:rFonts w:ascii="Arial Narrow" w:hAnsi="Arial Narrow"/>
          <w:sz w:val="22"/>
          <w:szCs w:val="22"/>
        </w:rPr>
        <w:t xml:space="preserve"> </w:t>
      </w:r>
      <w:r w:rsidR="00C449ED" w:rsidRPr="00C449ED">
        <w:rPr>
          <w:rFonts w:ascii="Arial Narrow" w:hAnsi="Arial Narrow"/>
          <w:sz w:val="22"/>
          <w:szCs w:val="22"/>
        </w:rPr>
        <w:t>Reinigungskomfort und damit ein hohes Maß an Hygiene wird durch das fugenlose Glaskeramik-Kochfeld erreicht</w:t>
      </w:r>
      <w:r w:rsidR="00C449ED">
        <w:rPr>
          <w:rFonts w:ascii="Arial Narrow" w:hAnsi="Arial Narrow"/>
          <w:sz w:val="22"/>
          <w:szCs w:val="22"/>
        </w:rPr>
        <w:t>.</w:t>
      </w:r>
    </w:p>
    <w:p w14:paraId="604C0E66" w14:textId="77777777" w:rsidR="00C449ED" w:rsidRDefault="00C449ED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60D14375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5715C8A1" w14:textId="77777777" w:rsidR="00C449ED" w:rsidRPr="00C449ED" w:rsidRDefault="00687522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Kochfeld aus Ceran für</w:t>
      </w:r>
      <w:r w:rsidR="00C449ED" w:rsidRPr="00C449ED">
        <w:rPr>
          <w:rFonts w:ascii="Arial Narrow" w:hAnsi="Arial Narrow" w:cs="Arial"/>
          <w:sz w:val="22"/>
          <w:szCs w:val="22"/>
        </w:rPr>
        <w:t xml:space="preserve"> flächenbündig</w:t>
      </w:r>
      <w:r>
        <w:rPr>
          <w:rFonts w:ascii="Arial Narrow" w:hAnsi="Arial Narrow" w:cs="Arial"/>
          <w:sz w:val="22"/>
          <w:szCs w:val="22"/>
        </w:rPr>
        <w:t>en Einbau</w:t>
      </w:r>
    </w:p>
    <w:p w14:paraId="79BE9C41" w14:textId="77777777" w:rsidR="00C449ED" w:rsidRP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Knebelbedienung</w:t>
      </w:r>
    </w:p>
    <w:p w14:paraId="207D6CAA" w14:textId="77777777" w:rsidR="008763CA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2 Heizzonen</w:t>
      </w:r>
    </w:p>
    <w:p w14:paraId="06BE83C3" w14:textId="77777777" w:rsidR="00E31FB5" w:rsidRDefault="00E31FB5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55D186B0" w14:textId="77777777" w:rsidR="00E31FB5" w:rsidRDefault="00E31FB5" w:rsidP="00E31FB5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enthalten:</w:t>
      </w:r>
    </w:p>
    <w:p w14:paraId="6228E647" w14:textId="77777777" w:rsidR="00E31FB5" w:rsidRDefault="00E31FB5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Rahmen zum flächenbündigen Einbau in CNS Tischplatten</w:t>
      </w:r>
    </w:p>
    <w:p w14:paraId="5617118D" w14:textId="77777777" w:rsid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14:paraId="4E092D4E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7C9E" w14:textId="77777777" w:rsidR="008E3791" w:rsidRDefault="008E3791">
      <w:r>
        <w:separator/>
      </w:r>
    </w:p>
  </w:endnote>
  <w:endnote w:type="continuationSeparator" w:id="0">
    <w:p w14:paraId="42942C48" w14:textId="77777777" w:rsidR="008E3791" w:rsidRDefault="008E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58AA" w14:textId="77777777" w:rsidR="0064250E" w:rsidRDefault="006425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F9EB" w14:textId="52231C34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PALUX </w:t>
    </w:r>
    <w:r w:rsidR="0064250E">
      <w:rPr>
        <w:rFonts w:ascii="Arial Narrow" w:hAnsi="Arial Narrow"/>
        <w:sz w:val="22"/>
        <w:szCs w:val="22"/>
      </w:rPr>
      <w:t>Aktiengesellschaft</w:t>
    </w:r>
    <w:r>
      <w:rPr>
        <w:rFonts w:ascii="Arial Narrow" w:hAnsi="Arial Narrow"/>
        <w:sz w:val="22"/>
        <w:szCs w:val="22"/>
      </w:rPr>
      <w:t>, Wilhelm-Frank-Str. 36, 97980 Bad Mergentheim</w:t>
    </w:r>
  </w:p>
  <w:p w14:paraId="0BE8B172" w14:textId="72E9E1A0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5014CFCD" wp14:editId="4974C66F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 xml:space="preserve">Version </w:t>
    </w:r>
    <w:r w:rsidR="00817FD0">
      <w:rPr>
        <w:rFonts w:ascii="Arial Narrow" w:hAnsi="Arial Narrow"/>
        <w:sz w:val="18"/>
        <w:szCs w:val="16"/>
      </w:rPr>
      <w:t>0</w:t>
    </w:r>
    <w:r w:rsidR="002B29CF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817FD0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6C5509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6C5509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5521" w14:textId="77777777" w:rsidR="0064250E" w:rsidRDefault="006425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9C5C9" w14:textId="77777777" w:rsidR="008E3791" w:rsidRDefault="008E3791">
      <w:r>
        <w:separator/>
      </w:r>
    </w:p>
  </w:footnote>
  <w:footnote w:type="continuationSeparator" w:id="0">
    <w:p w14:paraId="5EE75797" w14:textId="77777777" w:rsidR="008E3791" w:rsidRDefault="008E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8589" w14:textId="77777777" w:rsidR="0064250E" w:rsidRDefault="006425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F220" w14:textId="77777777" w:rsidR="0064250E" w:rsidRDefault="0064250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8509" w14:textId="77777777" w:rsidR="0064250E" w:rsidRDefault="006425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91869498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65037550">
    <w:abstractNumId w:val="4"/>
  </w:num>
  <w:num w:numId="3" w16cid:durableId="218323054">
    <w:abstractNumId w:val="4"/>
  </w:num>
  <w:num w:numId="4" w16cid:durableId="412818199">
    <w:abstractNumId w:val="4"/>
  </w:num>
  <w:num w:numId="5" w16cid:durableId="707265963">
    <w:abstractNumId w:val="5"/>
  </w:num>
  <w:num w:numId="6" w16cid:durableId="395058258">
    <w:abstractNumId w:val="1"/>
  </w:num>
  <w:num w:numId="7" w16cid:durableId="1728383115">
    <w:abstractNumId w:val="2"/>
  </w:num>
  <w:num w:numId="8" w16cid:durableId="1442411058">
    <w:abstractNumId w:val="4"/>
  </w:num>
  <w:num w:numId="9" w16cid:durableId="1210647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42D6"/>
    <w:rsid w:val="0003113D"/>
    <w:rsid w:val="0006504F"/>
    <w:rsid w:val="00090269"/>
    <w:rsid w:val="000A7A93"/>
    <w:rsid w:val="000B2ABA"/>
    <w:rsid w:val="000C3E39"/>
    <w:rsid w:val="000C55BB"/>
    <w:rsid w:val="000D3DA2"/>
    <w:rsid w:val="000F123F"/>
    <w:rsid w:val="0010280B"/>
    <w:rsid w:val="00110C13"/>
    <w:rsid w:val="00114E67"/>
    <w:rsid w:val="00125C8D"/>
    <w:rsid w:val="00134FE4"/>
    <w:rsid w:val="001563D5"/>
    <w:rsid w:val="00161686"/>
    <w:rsid w:val="001A136B"/>
    <w:rsid w:val="001B2EAA"/>
    <w:rsid w:val="001B37E8"/>
    <w:rsid w:val="001B4AAE"/>
    <w:rsid w:val="001C5573"/>
    <w:rsid w:val="001C681B"/>
    <w:rsid w:val="001E08F9"/>
    <w:rsid w:val="001E4D63"/>
    <w:rsid w:val="001E684D"/>
    <w:rsid w:val="001F3153"/>
    <w:rsid w:val="00212915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B29CF"/>
    <w:rsid w:val="002C1BD3"/>
    <w:rsid w:val="002C4085"/>
    <w:rsid w:val="002C5392"/>
    <w:rsid w:val="002D0654"/>
    <w:rsid w:val="002D0EE8"/>
    <w:rsid w:val="002D609A"/>
    <w:rsid w:val="002D7E33"/>
    <w:rsid w:val="002E34A9"/>
    <w:rsid w:val="002F2336"/>
    <w:rsid w:val="00322E42"/>
    <w:rsid w:val="00337E1D"/>
    <w:rsid w:val="00340A29"/>
    <w:rsid w:val="00347561"/>
    <w:rsid w:val="003506A2"/>
    <w:rsid w:val="00374350"/>
    <w:rsid w:val="00377E2F"/>
    <w:rsid w:val="003A5854"/>
    <w:rsid w:val="003B0A93"/>
    <w:rsid w:val="003B6A17"/>
    <w:rsid w:val="003C2E90"/>
    <w:rsid w:val="003D0B62"/>
    <w:rsid w:val="003D0FDD"/>
    <w:rsid w:val="003D21EB"/>
    <w:rsid w:val="003E0454"/>
    <w:rsid w:val="003E1452"/>
    <w:rsid w:val="003E6B78"/>
    <w:rsid w:val="00422D6E"/>
    <w:rsid w:val="00425C8D"/>
    <w:rsid w:val="00432407"/>
    <w:rsid w:val="00432C58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77A06"/>
    <w:rsid w:val="00486CFA"/>
    <w:rsid w:val="00490563"/>
    <w:rsid w:val="00496FBF"/>
    <w:rsid w:val="004B0CF0"/>
    <w:rsid w:val="004B37F1"/>
    <w:rsid w:val="004C2E98"/>
    <w:rsid w:val="004C49D8"/>
    <w:rsid w:val="004F1F7F"/>
    <w:rsid w:val="004F4A94"/>
    <w:rsid w:val="004F4DF7"/>
    <w:rsid w:val="004F6EEF"/>
    <w:rsid w:val="005256D1"/>
    <w:rsid w:val="00531C0C"/>
    <w:rsid w:val="005347AA"/>
    <w:rsid w:val="0054328C"/>
    <w:rsid w:val="00543624"/>
    <w:rsid w:val="005515FC"/>
    <w:rsid w:val="00551E19"/>
    <w:rsid w:val="005561B0"/>
    <w:rsid w:val="00571481"/>
    <w:rsid w:val="005D29CD"/>
    <w:rsid w:val="005E249D"/>
    <w:rsid w:val="005E41B0"/>
    <w:rsid w:val="005E66F9"/>
    <w:rsid w:val="005F1602"/>
    <w:rsid w:val="00611C1A"/>
    <w:rsid w:val="00615FDE"/>
    <w:rsid w:val="00641415"/>
    <w:rsid w:val="0064250E"/>
    <w:rsid w:val="00650562"/>
    <w:rsid w:val="0066343D"/>
    <w:rsid w:val="0067777F"/>
    <w:rsid w:val="00686B20"/>
    <w:rsid w:val="00687522"/>
    <w:rsid w:val="00691BA6"/>
    <w:rsid w:val="006937D9"/>
    <w:rsid w:val="006944A9"/>
    <w:rsid w:val="006A0412"/>
    <w:rsid w:val="006A3567"/>
    <w:rsid w:val="006A4943"/>
    <w:rsid w:val="006B1E02"/>
    <w:rsid w:val="006C4608"/>
    <w:rsid w:val="006C5509"/>
    <w:rsid w:val="006D0796"/>
    <w:rsid w:val="006D2290"/>
    <w:rsid w:val="006E3ECF"/>
    <w:rsid w:val="006E539F"/>
    <w:rsid w:val="006F5FBF"/>
    <w:rsid w:val="00724612"/>
    <w:rsid w:val="0074002B"/>
    <w:rsid w:val="00760FBE"/>
    <w:rsid w:val="00776538"/>
    <w:rsid w:val="007C3882"/>
    <w:rsid w:val="007E4322"/>
    <w:rsid w:val="007F170C"/>
    <w:rsid w:val="00800B78"/>
    <w:rsid w:val="00817FD0"/>
    <w:rsid w:val="00824DC6"/>
    <w:rsid w:val="00830E7D"/>
    <w:rsid w:val="00836E17"/>
    <w:rsid w:val="0084565C"/>
    <w:rsid w:val="0086735D"/>
    <w:rsid w:val="008718FF"/>
    <w:rsid w:val="008763CA"/>
    <w:rsid w:val="00883766"/>
    <w:rsid w:val="00896DE7"/>
    <w:rsid w:val="008A1009"/>
    <w:rsid w:val="008B3E60"/>
    <w:rsid w:val="008C41A3"/>
    <w:rsid w:val="008D25F5"/>
    <w:rsid w:val="008D2A43"/>
    <w:rsid w:val="008D48C9"/>
    <w:rsid w:val="008E1661"/>
    <w:rsid w:val="008E3791"/>
    <w:rsid w:val="00903BB3"/>
    <w:rsid w:val="00911C7F"/>
    <w:rsid w:val="009156D4"/>
    <w:rsid w:val="00934C60"/>
    <w:rsid w:val="0094641A"/>
    <w:rsid w:val="009466F3"/>
    <w:rsid w:val="009605E7"/>
    <w:rsid w:val="00970465"/>
    <w:rsid w:val="00984711"/>
    <w:rsid w:val="00993202"/>
    <w:rsid w:val="0099734B"/>
    <w:rsid w:val="009A0152"/>
    <w:rsid w:val="009A471A"/>
    <w:rsid w:val="009B640B"/>
    <w:rsid w:val="009B6EFA"/>
    <w:rsid w:val="009E56BB"/>
    <w:rsid w:val="009F1695"/>
    <w:rsid w:val="009F5D3A"/>
    <w:rsid w:val="00A167F5"/>
    <w:rsid w:val="00A20034"/>
    <w:rsid w:val="00A31C0F"/>
    <w:rsid w:val="00A41547"/>
    <w:rsid w:val="00A724AB"/>
    <w:rsid w:val="00A729CB"/>
    <w:rsid w:val="00A95C92"/>
    <w:rsid w:val="00AB5309"/>
    <w:rsid w:val="00AC302A"/>
    <w:rsid w:val="00AD6178"/>
    <w:rsid w:val="00AE3AA0"/>
    <w:rsid w:val="00B00CC9"/>
    <w:rsid w:val="00B016DD"/>
    <w:rsid w:val="00B031A6"/>
    <w:rsid w:val="00B05228"/>
    <w:rsid w:val="00B05F0A"/>
    <w:rsid w:val="00B1523F"/>
    <w:rsid w:val="00B20404"/>
    <w:rsid w:val="00B23249"/>
    <w:rsid w:val="00B329A2"/>
    <w:rsid w:val="00B340BB"/>
    <w:rsid w:val="00B357FB"/>
    <w:rsid w:val="00B40F24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B7300"/>
    <w:rsid w:val="00BE265B"/>
    <w:rsid w:val="00BE3983"/>
    <w:rsid w:val="00BE7A44"/>
    <w:rsid w:val="00C2196E"/>
    <w:rsid w:val="00C24EFE"/>
    <w:rsid w:val="00C35C59"/>
    <w:rsid w:val="00C43C6A"/>
    <w:rsid w:val="00C449ED"/>
    <w:rsid w:val="00C45FAE"/>
    <w:rsid w:val="00C661BA"/>
    <w:rsid w:val="00C72EF2"/>
    <w:rsid w:val="00CA2128"/>
    <w:rsid w:val="00CA7CA5"/>
    <w:rsid w:val="00CB30A6"/>
    <w:rsid w:val="00CB35AE"/>
    <w:rsid w:val="00CB7F29"/>
    <w:rsid w:val="00CE42F7"/>
    <w:rsid w:val="00D03C43"/>
    <w:rsid w:val="00D13C6F"/>
    <w:rsid w:val="00D13EDE"/>
    <w:rsid w:val="00D1701A"/>
    <w:rsid w:val="00D21854"/>
    <w:rsid w:val="00D27455"/>
    <w:rsid w:val="00D27DF4"/>
    <w:rsid w:val="00D329D4"/>
    <w:rsid w:val="00D33635"/>
    <w:rsid w:val="00D660CF"/>
    <w:rsid w:val="00D770C5"/>
    <w:rsid w:val="00D77CF8"/>
    <w:rsid w:val="00DC15DB"/>
    <w:rsid w:val="00DC3266"/>
    <w:rsid w:val="00DD6EFA"/>
    <w:rsid w:val="00DD79E6"/>
    <w:rsid w:val="00DE533C"/>
    <w:rsid w:val="00DF2E0F"/>
    <w:rsid w:val="00DF522A"/>
    <w:rsid w:val="00E0372A"/>
    <w:rsid w:val="00E068FD"/>
    <w:rsid w:val="00E11C0C"/>
    <w:rsid w:val="00E201B4"/>
    <w:rsid w:val="00E31FB5"/>
    <w:rsid w:val="00E52DBF"/>
    <w:rsid w:val="00E53DAB"/>
    <w:rsid w:val="00E54656"/>
    <w:rsid w:val="00E6132D"/>
    <w:rsid w:val="00E8257F"/>
    <w:rsid w:val="00EA533F"/>
    <w:rsid w:val="00EB1FC8"/>
    <w:rsid w:val="00EC1141"/>
    <w:rsid w:val="00EC639F"/>
    <w:rsid w:val="00ED39ED"/>
    <w:rsid w:val="00ED3EB7"/>
    <w:rsid w:val="00ED5051"/>
    <w:rsid w:val="00ED50BD"/>
    <w:rsid w:val="00EE2298"/>
    <w:rsid w:val="00EE249A"/>
    <w:rsid w:val="00EF54B8"/>
    <w:rsid w:val="00F07C35"/>
    <w:rsid w:val="00F11AD4"/>
    <w:rsid w:val="00F165D2"/>
    <w:rsid w:val="00F21F3D"/>
    <w:rsid w:val="00F231B4"/>
    <w:rsid w:val="00F313A6"/>
    <w:rsid w:val="00F326D1"/>
    <w:rsid w:val="00F61507"/>
    <w:rsid w:val="00F65E99"/>
    <w:rsid w:val="00F663F9"/>
    <w:rsid w:val="00F745FE"/>
    <w:rsid w:val="00F777CD"/>
    <w:rsid w:val="00F81A80"/>
    <w:rsid w:val="00F82F13"/>
    <w:rsid w:val="00FA7A4A"/>
    <w:rsid w:val="00FB6BDA"/>
    <w:rsid w:val="00FD4649"/>
    <w:rsid w:val="00FE1305"/>
    <w:rsid w:val="00FE7D46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4FFBD0B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FFC42-956D-421B-997A-D5826373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10</cp:revision>
  <cp:lastPrinted>2025-11-07T11:22:00Z</cp:lastPrinted>
  <dcterms:created xsi:type="dcterms:W3CDTF">2026-03-09T14:35:00Z</dcterms:created>
  <dcterms:modified xsi:type="dcterms:W3CDTF">2026-04-20T12:11:00Z</dcterms:modified>
</cp:coreProperties>
</file>